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Предмет: Музыка Класс: 6 Дата: _________________ Четверть: 3 № урока по КТП: 3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Тема четверти: «В чём сила музыки»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урока: </w:t>
      </w:r>
      <w:r w:rsidRPr="00CF73A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«</w:t>
      </w: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Мелодия угадывает нас самих»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Тип урока: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комбинированный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деятельности учителя: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помочь учащимся понять, каким целям служат звуки мелодии и чем объясняется воздействие мелодии на самые сокровенные человеческие чувства</w:t>
      </w: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Задачи: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Образовательные: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Учить анализировать услышанную музыку;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Учить воспринимать музыку как разнообразный мир человеческих чувств.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Развивающие:</w:t>
      </w:r>
    </w:p>
    <w:p w:rsidR="00CF73AD" w:rsidRPr="00CF73AD" w:rsidRDefault="00CF73AD" w:rsidP="00CF73A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музыкальные способности.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Развивать умение определять характер произведения;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Развивать образное мышление, слух, память, творческие способности.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Воспитательные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1. Воспитывать культуру слушания и исполнения музыки.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 Воспитание положительного отношения к классической музыке.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Воспитывать чувство уверенности в себе при публичных выступлениях.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Компьютер, интерактивная доска, проектор, учебник и рабочая тетрадь.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Музыкальный материал</w:t>
      </w:r>
      <w:proofErr w:type="gramStart"/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,</w:t>
      </w:r>
      <w:proofErr w:type="gramEnd"/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Фрагмент балета «Щелкунчик» (видео).</w:t>
      </w: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73AD" w:rsidRPr="00CF73AD" w:rsidRDefault="00CF73AD" w:rsidP="00CF73A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F73AD" w:rsidRPr="00CF73AD" w:rsidRDefault="00CF73AD" w:rsidP="00CF73A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73A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Технологическая карта урока</w:t>
      </w: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"/>
        <w:gridCol w:w="1890"/>
        <w:gridCol w:w="790"/>
        <w:gridCol w:w="6408"/>
        <w:gridCol w:w="2300"/>
        <w:gridCol w:w="3691"/>
      </w:tblGrid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Этап урока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урока. Деятельность учителя.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Деятельность ученика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УУД</w:t>
            </w: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Организационный момент.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-Здравствуйте ребята! Я рада вас видеть. Произведение какого композитора мы только что слышали?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-Услышанная музыка дарит нам чудесное настроение. Надеюсь, что это настроение не покинет нас до конца урока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Входят в класс под музыку. Подготовиться к 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уроку,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настроиться на работу на уроке.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внутренняя позиция школьника на уровне 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положительного отношения к уроку.</w:t>
            </w: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Проверка д/з. Актуализация знаний.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-Что было задано на дом?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-Проверим, как вы справились с домашним заданием? Посмотрите на интерактивную доску. Давайте выразим основную мысль прочитанного дома параграфа с помощью нескольких предложений, заполнив на доске пропуски подходящими по смыслу словами или словосочетаниями…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 – главное средство выразительности музыки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 мелодии определяется в зависимости от _______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 может выразить в музыке свои _____ и _______.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Хорошую музыку с удовольствием слушают_______.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Главная интонация в «Маленькой ночной серенаде» Моцарта – это ___________.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Главная интонация в «Реквиеме» Моцарта – это ________.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познакомимся с информацией , которую вы нашли о Моцарте…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-Читать тему «Мелодией одной звучат печаль и </w:t>
            </w:r>
            <w:proofErr w:type="spellStart"/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ра-дость</w:t>
            </w:r>
            <w:proofErr w:type="spellEnd"/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». Подготовить </w:t>
            </w:r>
            <w:proofErr w:type="spellStart"/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неболь-шие</w:t>
            </w:r>
            <w:proofErr w:type="spellEnd"/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сообщения о Моцарте.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Участвуют в проверке домашнего задания. Отвечают на вопросы учителя. Работают на интерактивной доске (вписывают слова на место пропусков).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Выступают со своими сообщениями о Моцарте.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способность к самоорганизации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Познавательные: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умение выделять главную мысль текста и выражать свои мысли с достаточной полнотой и ясностью.</w:t>
            </w: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Сообщение темы урока. Постановка целей и задач.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-Мелодии, как и ритмы, очень разнообразны. Они могут отражать и красоту природы, и характер главных героев, и творческую личность композитора, и национальные особенности страны. Посмотрите на интерактивную доску. Прочитайте тему урока: «Мелодия «угадывает» нас самих. Как вы её понимаете7 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Чем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будем заниматься на уроке7 Какие цели перед собой поставим? Какие задачи будем решать?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Участвуют в постановке целей и задач. Отвечают на вопросы учителя.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Коммуникативные 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:планирование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учеб-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ного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сотрудничества с учителем и одноклассниками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научиться принимать и сохранять задачу. </w:t>
            </w: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Объяснение нового материала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Слушание: Па-де-де из балета «Щелкунчик».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П.И.Чайковский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Слушание: Вальс цветов из балета «Щелкунчик».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П.И.Чайковский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сейчас вы посмотрите отрывок из мультипликационного фильма.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Вы узнали эту 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музыку ?</w:t>
            </w:r>
            <w:proofErr w:type="gramEnd"/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-Кто из вас читал сказку, сюжет которой лёг в основу мультфильма? (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Э.Т.А.Гофман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«Щелкунчик»). Какому народу 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она принадлежит? А кто автор музыки к балету «Щелкунчик»?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Как вы уже догадались , сегодня мы продолжаем разговор о мелодии. Я хочу обратить внимание на то, что даже если композитор обращается к сюжету из зарубежного искусства, он вносит в свою музыку родные интонации, элементы национальной культуры. Поэтому, зачастую, такие произведения становятся для нас понятными, близкими, «родными». Давайте послушаем такую музыку…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Звучит музыка П.И. Чайковского из балета «Щелкунчик» «Па-де-де».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-Вы, конечно, узнали это произведение. А вот по каким признакам вы узнали об этом, мы узнаем на нашем уроке. Наверняка не раз за свою жизнь вы слышали   разные мелодии. Мелодия, как и ритмы, отличаются глубоким своеобразием. В них находят яркое воплощение национальный колорит страны и творческая личность композитора, красота и характер персонажа. Чайковский написал музыку к своему балету по сюжету сказки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Э.Т.А.Гофмана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Композитора П. И. Чайковского тронула эта доброта сказки, а 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 же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её волшебство и вера в чудо. Рождественская музыкальная сказка Чайковского полна прекрасных ярких мелодий: то напряжённо-драматических, то тихих и нежных, то песенных, то танцевальных. Можно даже сказать, что музыка в этом балете достигла своей предельной выразительности – так убедительно и достоверно повествует она о событиях возвышенной и трогательной сказки Гофмана. Несмотря на обращение к сказочному сюжету из немецкой литературы, музыка «Щелкунчика» глубоко русская, и волшебные картины зимней природы – всё в этом балете проникнуто интонациями, близкими и понятными каждому человеку, выросшему в России, в атмосфере её культуры, музыки и обычаев. Неслучайно сам Чайковский признавался: 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 Я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ещё не встречал человека, более меня влюблённого в матушку Русь… Я страстно люблю русского человека, русскую речь, русский склад ума, русскую красоту лиц, русские обычаи». «Русское» в балете «Щелкунчик» обнаруживает себя не только в народно-песенных интонациях и даже, может быть, не в характере 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мелодий. Скорее, здесь следует отметить особую сферу чувств, обнаруживающую себя и в богатстве сказочных фантазий, и в широте мелодического дыхания, и в драматизме эмоциональных переживаний – вовсе не сказочных, не вымышленных, а по-настоящему серьёзных и глубоких. Слушая мелодию Па-де-де из балета «Щелкунчик», удивляешься, как много в музыке от живой выразительности человеческой речи! Наверное, в этом её свойстве снова и снова обнаруживает себя происхождение мелодии от интонации человеческого голоса. Ей доступны малейшие оттенки – и вопрос, и восклицание, и даже многоточии. Вслушайтесь в интонационное развитие музыки этого фрагмента – и вы убедитесь, что в нём присутствует всё многообразие. </w:t>
            </w: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(повторное слушание «Щелкунчик» «Па-де-де»).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А в этот раз, когда будете слушать подумайте о том, какая это музыка, что происходит в данный момент в балете, или сказке, что она пытается донести до вас? (Ответы детей). А чем ребята, отличается музыка Моцарта и Чайковского? У Чайковского, как подлинно русского музыканта, нет неодухотворённых пейзажей, как нет и танцевальных мелодий, лишённых живого и яркого чувства. Одна из таких мелодий - Па-де-де из II действия «Щелкунчика», которую выдающийся балетмейстер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М.Петипа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назвал «потрясающей по своему воздействию». Эта мелодия, возникающая после неторопливого вступления, начинается сразу с высшей своей точки. Такой тип начала получил название «вершина – источника»: он, подобно водопаду, зарождается на высоте, и затем уже мелодия движется только вниз, «растворяясь» в пассажах аккомпанемента. Как это часто бывает в музыке, в диалог вступает другая тема, вносящая в развитие музыкального повествования учащённое биение ритмического пульса, на фоне которого звучит её взволнованная мелодия.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-Послушаем еще один фрагмент балета Чайковского «Вальс 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цветов»…</w:t>
            </w:r>
            <w:proofErr w:type="gramEnd"/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-Какие чувства передает музыка?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Подберите эпитеты для характеристики этой музыки, записанные на доске: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Взволнованная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Грозная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Возвышенная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Чувствительная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Яркая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Добрая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Романтичная …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-Какие прилагательные вы бы добавили к этому ряду?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Просмотр мультфильма.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Внимательно слушают и отвечают на вопросы.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Участвуют в учебном диалоге, высказывают свои мнения и впечатления от прослушанной музыки.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объяснение учителя.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музыку, принимают участие в её анализе.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Слушают музыку, принимают участие в её анализе.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К: Участвуют в учебном диалоге.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П: Развитие певческих и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слушательских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способностей.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Познавательные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Умение строить речевые высказывания о музыке.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Наличие эмоционально – ценностного отношения к искусству.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учатся воспринимать музыку как образное искусство.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учатся использовать специальную терминологию музыкального искусства.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Формирование умения излагать свою точку зрения. Развитие умения глубже понимать смысл произведения.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Предметные: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Учатся понимать особенности музыкального языка.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Физкультминутка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Физкультминутка №3 из папки «Физкультминутки»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Выполняют упражнения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р-е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навыков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сотрудниче-ства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Формирование положительного 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отно-шения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здоровому образу жизни.</w:t>
            </w: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Закрепление темы урока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-Я думаю, чтобы получить полное представление о красоте музыки Чайковского и значении его балета в русском искусстве, нужно увидеть воочию сам балет. Мы, к сожалению, не можем этого сделать в театре , но можем просмотреть фрагмент балета в записи, в Интернете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Просматривают фрагмент балета. Высказывают свои впечатления от увиденного.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формиро-вание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положительно-</w:t>
            </w:r>
            <w:proofErr w:type="spell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отношения к искусству.</w:t>
            </w:r>
          </w:p>
        </w:tc>
      </w:tr>
      <w:tr w:rsidR="00CF73AD" w:rsidRPr="00CF73AD" w:rsidTr="00644299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Рефлексия. Подведение итогов урока. Оценка работы на уроке.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-Ребята, за эти несколько уроков мы с вами уже достаточно много узнали и композиторах и о их произведениях, а </w:t>
            </w:r>
            <w:proofErr w:type="gramStart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так же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мы даже окунулись в мир искусства. Подведем итоги работы по теме «Мелодия». Дайте определения музыкальных понятий, которые видите на доске: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-мелодия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-серенада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-реквием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-лакримоза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-па-де-де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-зерно-интонация.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-Произведения каких композиторов мы слушали? Назовите.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-Вспомните разные мелодии, которые бы выражали грусть…напряженность…радость… печаль…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Какая работа на уроке вам особенно понравилась? Что было сложно для вас? Что нужно повторить, закрепить? Что бы вы хотели повторить на следующих уроках? Что было непонятно на уроке?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Сообщение оценки за урок всему классу и отдельным учащимся.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Обобщают изученное, ответив на вопросы.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Принимают участие в рефлексии учебной деятельности.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Регулятивные: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осмысливают учебный материал.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Регулятивные :</w:t>
            </w:r>
            <w:proofErr w:type="gramEnd"/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коррекция и оценка своей деятельности на основе критерия успешности.</w:t>
            </w:r>
          </w:p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Личностные 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способность к принятию адекватной оценки, критичность к собственной деятельности.</w:t>
            </w:r>
          </w:p>
        </w:tc>
      </w:tr>
      <w:tr w:rsidR="00CF73AD" w:rsidRPr="00CF73AD" w:rsidTr="00CF73AD">
        <w:tc>
          <w:tcPr>
            <w:tcW w:w="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9.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Изучить параграф учебника «Мелодия «угадывает» нас самих. Подобрать пословицы о дружбе человека и животных.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Записывают домашнее задание в дневник.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73AD" w:rsidRPr="00CF73AD" w:rsidRDefault="00CF73AD" w:rsidP="00CF73A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F73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Личностные:</w:t>
            </w:r>
            <w:r w:rsidRPr="00CF73A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способность к самоорганизации</w:t>
            </w:r>
          </w:p>
        </w:tc>
      </w:tr>
    </w:tbl>
    <w:p w:rsidR="005A0AF7" w:rsidRDefault="005A0AF7"/>
    <w:sectPr w:rsidR="005A0AF7" w:rsidSect="00CF73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72E2"/>
    <w:multiLevelType w:val="multilevel"/>
    <w:tmpl w:val="33885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38"/>
    <w:rsid w:val="00306638"/>
    <w:rsid w:val="005A0AF7"/>
    <w:rsid w:val="00644299"/>
    <w:rsid w:val="00C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D7840-A6DE-4E1E-AC8B-9D23D7F4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1577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Михальченко Ольга Юрьевна</dc:creator>
  <cp:keywords/>
  <dc:description/>
  <cp:lastModifiedBy>Михальченко Ольга Юрьевна</cp:lastModifiedBy>
  <cp:revision>5</cp:revision>
  <dcterms:created xsi:type="dcterms:W3CDTF">2022-02-24T11:35:00Z</dcterms:created>
  <dcterms:modified xsi:type="dcterms:W3CDTF">2022-02-25T06:34:00Z</dcterms:modified>
</cp:coreProperties>
</file>